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B15B" w14:textId="77777777" w:rsidR="0000365D" w:rsidRDefault="0000365D" w:rsidP="0000365D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GAZİANTEP ÜNİVERSİTESİ İSLAHİYE İKTİSADİ VE İDARİ BİLİMLER FAKÜLTESİ</w:t>
      </w:r>
    </w:p>
    <w:p w14:paraId="21B8A6D5" w14:textId="77777777" w:rsidR="0000365D" w:rsidRPr="0000365D" w:rsidRDefault="0000365D" w:rsidP="0000365D">
      <w:pPr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00365D">
        <w:rPr>
          <w:rFonts w:ascii="Times New Roman" w:hAnsi="Times New Roman" w:cs="Times New Roman"/>
          <w:b/>
          <w:bCs/>
          <w:sz w:val="24"/>
          <w:u w:val="single"/>
        </w:rPr>
        <w:t>Hurda ve İmha Komisyonu</w:t>
      </w:r>
    </w:p>
    <w:p w14:paraId="43E50AC0" w14:textId="77777777" w:rsidR="0000365D" w:rsidRDefault="0000365D" w:rsidP="0000365D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Dekanın Görevlendireceği bir dekan yardımcısı başkanlığında ve öğretim elemanlarından veya idari personelden oluşur.</w:t>
      </w:r>
    </w:p>
    <w:p w14:paraId="44DA4BA1" w14:textId="77777777" w:rsidR="0000365D" w:rsidRDefault="0000365D" w:rsidP="0000365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Komisyonun görevi:</w:t>
      </w:r>
      <w:r>
        <w:rPr>
          <w:rFonts w:ascii="Times New Roman" w:hAnsi="Times New Roman" w:cs="Times New Roman"/>
          <w:bCs/>
          <w:sz w:val="24"/>
        </w:rPr>
        <w:t xml:space="preserve"> Kurum ayniyatında kayıtlı olup ekonomik ömrünü tamamlayan malzemelerin hurdaya ayrılması veya tüketime yönelik ürünlerin imhasının sağlanmasının yapılmasıdır.</w:t>
      </w:r>
    </w:p>
    <w:p w14:paraId="05943E34" w14:textId="77777777" w:rsidR="0000365D" w:rsidRDefault="0000365D" w:rsidP="0000365D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2322F4C9" w14:textId="77777777" w:rsidR="0000365D" w:rsidRDefault="0000365D" w:rsidP="0000365D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Üyeler:</w:t>
      </w:r>
    </w:p>
    <w:p w14:paraId="0F1576B9" w14:textId="327A28C8" w:rsidR="0000365D" w:rsidRDefault="0000365D" w:rsidP="0000365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1. Doç. Dr. </w:t>
      </w:r>
      <w:r w:rsidR="00744F89">
        <w:rPr>
          <w:rFonts w:ascii="Times New Roman" w:hAnsi="Times New Roman" w:cs="Times New Roman"/>
          <w:bCs/>
          <w:sz w:val="24"/>
        </w:rPr>
        <w:t>Kazım DAĞ</w:t>
      </w:r>
      <w:r>
        <w:rPr>
          <w:rFonts w:ascii="Times New Roman" w:hAnsi="Times New Roman" w:cs="Times New Roman"/>
          <w:bCs/>
          <w:sz w:val="24"/>
        </w:rPr>
        <w:t xml:space="preserve"> (Dekan Yardımcısı )</w:t>
      </w:r>
    </w:p>
    <w:p w14:paraId="4578576C" w14:textId="11E0EC11" w:rsidR="0000365D" w:rsidRDefault="0000365D" w:rsidP="0000365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2. </w:t>
      </w:r>
      <w:r w:rsidR="00C74EE4">
        <w:rPr>
          <w:rFonts w:ascii="Times New Roman" w:hAnsi="Times New Roman" w:cs="Times New Roman"/>
          <w:bCs/>
          <w:sz w:val="24"/>
        </w:rPr>
        <w:t>Yasemin BAYKARA</w:t>
      </w:r>
      <w:r>
        <w:rPr>
          <w:rFonts w:ascii="Times New Roman" w:hAnsi="Times New Roman" w:cs="Times New Roman"/>
          <w:bCs/>
          <w:sz w:val="24"/>
        </w:rPr>
        <w:t xml:space="preserve"> (Fakülte Sekreteri)</w:t>
      </w:r>
    </w:p>
    <w:p w14:paraId="34BE9743" w14:textId="77777777" w:rsidR="0000365D" w:rsidRDefault="0000365D" w:rsidP="0000365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3. Şadiye ERDOĞAN (Büro Memuru)</w:t>
      </w:r>
    </w:p>
    <w:p w14:paraId="0EBDB4B1" w14:textId="0B65568F" w:rsidR="0000365D" w:rsidRDefault="0000365D" w:rsidP="0000365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4. </w:t>
      </w:r>
      <w:r w:rsidR="00C74EE4">
        <w:rPr>
          <w:rFonts w:ascii="Times New Roman" w:hAnsi="Times New Roman" w:cs="Times New Roman"/>
          <w:bCs/>
          <w:sz w:val="24"/>
        </w:rPr>
        <w:t>Mustafa YILMAZ</w:t>
      </w:r>
      <w:r>
        <w:rPr>
          <w:rFonts w:ascii="Times New Roman" w:hAnsi="Times New Roman" w:cs="Times New Roman"/>
          <w:bCs/>
          <w:sz w:val="24"/>
        </w:rPr>
        <w:t xml:space="preserve"> (</w:t>
      </w:r>
      <w:r w:rsidR="00C74EE4">
        <w:rPr>
          <w:rFonts w:ascii="Times New Roman" w:hAnsi="Times New Roman" w:cs="Times New Roman"/>
          <w:bCs/>
          <w:sz w:val="24"/>
        </w:rPr>
        <w:t>Büro Memuru</w:t>
      </w:r>
      <w:r>
        <w:rPr>
          <w:rFonts w:ascii="Times New Roman" w:hAnsi="Times New Roman" w:cs="Times New Roman"/>
          <w:bCs/>
          <w:sz w:val="24"/>
        </w:rPr>
        <w:t xml:space="preserve">, Yedek) </w:t>
      </w:r>
    </w:p>
    <w:p w14:paraId="1EC9AB7E" w14:textId="77777777" w:rsidR="0000365D" w:rsidRDefault="0000365D" w:rsidP="0000365D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5. Şıhmus ŞAHİN (Bilgisayar İşletmeni, Yedek )</w:t>
      </w:r>
    </w:p>
    <w:p w14:paraId="39C4B54D" w14:textId="77777777" w:rsidR="0020466C" w:rsidRPr="0000365D" w:rsidRDefault="0020466C" w:rsidP="0000365D">
      <w:pPr>
        <w:jc w:val="both"/>
        <w:rPr>
          <w:rFonts w:ascii="Times New Roman" w:hAnsi="Times New Roman" w:cs="Times New Roman"/>
          <w:sz w:val="24"/>
        </w:rPr>
      </w:pPr>
    </w:p>
    <w:sectPr w:rsidR="0020466C" w:rsidRPr="00003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65D"/>
    <w:rsid w:val="0000365D"/>
    <w:rsid w:val="00162E9D"/>
    <w:rsid w:val="00193593"/>
    <w:rsid w:val="0020466C"/>
    <w:rsid w:val="00744F89"/>
    <w:rsid w:val="00C74EE4"/>
    <w:rsid w:val="00E849EC"/>
    <w:rsid w:val="00FE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23B0"/>
  <w15:docId w15:val="{E928267E-962B-4978-9157-D4F105AF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4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YÖN-11</dc:creator>
  <cp:keywords/>
  <dc:description/>
  <cp:lastModifiedBy>Caner Yilmaz Sezer</cp:lastModifiedBy>
  <cp:revision>5</cp:revision>
  <dcterms:created xsi:type="dcterms:W3CDTF">2024-04-24T09:58:00Z</dcterms:created>
  <dcterms:modified xsi:type="dcterms:W3CDTF">2026-06-18T10:50:00Z</dcterms:modified>
</cp:coreProperties>
</file>